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  <w:jc w:val="center"/>
      </w:pPr>
      <w:r w:rsidRPr="00000000" w:rsidR="00000000" w:rsidDel="00000000">
        <w:rPr>
          <w:rFonts w:cs="Arial" w:hAnsi="Arial" w:eastAsia="Arial" w:ascii="Arial"/>
          <w:b w:val="1"/>
          <w:sz w:val="36"/>
          <w:vertAlign w:val="baseline"/>
          <w:rtl w:val="0"/>
        </w:rPr>
        <w:t xml:space="preserve">Unit Planning Guide: Grade 5   Unit 2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  <w:jc w:val="center"/>
      </w:pPr>
      <w:r w:rsidRPr="00000000" w:rsidR="00000000" w:rsidDel="00000000">
        <w:rPr>
          <w:rtl w:val="0"/>
        </w:rPr>
      </w:r>
    </w:p>
    <w:tbl>
      <w:tblPr>
        <w:tblStyle w:val="KixTable1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Unit Title: Informational Text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Pacing (Duration of Unit): 6 weeks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Grade:5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Buffer Day(s): </w:t>
            </w: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5</w:t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2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e5b8b7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4"/>
                <w:vertAlign w:val="baseline"/>
                <w:rtl w:val="0"/>
              </w:rPr>
              <w:t xml:space="preserve">Desired Results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3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Transfer Goals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i w:val="1"/>
                <w:color w:val="000000"/>
                <w:sz w:val="20"/>
                <w:vertAlign w:val="baseline"/>
                <w:rtl w:val="0"/>
              </w:rPr>
              <w:t xml:space="preserve">Students will be able to independently use their learning to: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rFonts w:cs="Arial" w:hAnsi="Arial" w:eastAsia="Arial" w:ascii="Arial"/>
                <w:color w:val="000000"/>
                <w:sz w:val="20"/>
                <w:vertAlign w:val="baseline"/>
                <w:rtl w:val="0"/>
              </w:rPr>
              <w:t xml:space="preserve">Understand the power of words and images to transform lives and provide insight into the experiences of others and understanding of cultures and historical periods.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rFonts w:cs="Arial" w:hAnsi="Arial" w:eastAsia="Arial" w:ascii="Arial"/>
                <w:color w:val="000000"/>
                <w:sz w:val="20"/>
                <w:vertAlign w:val="baseline"/>
                <w:rtl w:val="0"/>
              </w:rPr>
              <w:t xml:space="preserve">Read and comprehend a range of increasingly complex texts and media written for various audiences and purposes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rFonts w:cs="Arial" w:hAnsi="Arial" w:eastAsia="Arial" w:ascii="Arial"/>
                <w:color w:val="000000"/>
                <w:sz w:val="20"/>
                <w:vertAlign w:val="baseline"/>
                <w:rtl w:val="0"/>
              </w:rPr>
              <w:t xml:space="preserve">Generate open ended questions and seek answers through critical analysis of text, media, interviews, and/or observations.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rFonts w:cs="Arial" w:hAnsi="Arial" w:eastAsia="Arial" w:ascii="Arial"/>
                <w:color w:val="000000"/>
                <w:sz w:val="20"/>
                <w:vertAlign w:val="baseline"/>
                <w:rtl w:val="0"/>
              </w:rPr>
              <w:t xml:space="preserve">Communicate ideas effectively in writing to suit a particular audience and purpose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rFonts w:cs="Arial" w:hAnsi="Arial" w:eastAsia="Arial" w:ascii="Arial"/>
                <w:color w:val="000000"/>
                <w:sz w:val="20"/>
                <w:vertAlign w:val="baseline"/>
                <w:rtl w:val="0"/>
              </w:rPr>
              <w:t xml:space="preserve">Communicate ideas effectively in discourse and oral presentations to suit various audiences and purposes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rFonts w:cs="Arial" w:hAnsi="Arial" w:eastAsia="Arial" w:ascii="Arial"/>
                <w:color w:val="000000"/>
                <w:sz w:val="20"/>
                <w:vertAlign w:val="baseline"/>
                <w:rtl w:val="0"/>
              </w:rPr>
              <w:t xml:space="preserve">Expand their vocabulary and knowledge of English conventions in order to learn and convey precise understandings of concepts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rFonts w:cs="Arial" w:hAnsi="Arial" w:eastAsia="Arial" w:ascii="Arial"/>
                <w:color w:val="000000"/>
                <w:sz w:val="20"/>
                <w:vertAlign w:val="baseline"/>
                <w:rtl w:val="0"/>
              </w:rPr>
              <w:t xml:space="preserve">Develop the habit of reading for enjoyment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72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4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Established Goals (2011 MA Curriculum Frameworks Standards Incorporating the Common Core State Standards)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5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0548"/>
        <w:gridCol w:w="4068"/>
      </w:tblGrid>
      <w:tr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Standards (Priority Standards in bold):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sz w:val="20"/>
                <w:highlight w:val="white"/>
                <w:rtl w:val="0"/>
              </w:rPr>
              <w:t xml:space="preserve">RI.5.1: Quote accurately from a text when explaining what the text says explicitly and when drawing inferences from the text.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sz w:val="20"/>
                <w:highlight w:val="white"/>
                <w:rtl w:val="0"/>
              </w:rPr>
              <w:t xml:space="preserve">RI.5.3: Explain the relationships or interactions between two or more individuals, events, ideas, or concepts in a historical, scientific, or technical text based on specific information in the text.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sz w:val="20"/>
                <w:highlight w:val="white"/>
                <w:rtl w:val="0"/>
              </w:rPr>
              <w:t xml:space="preserve">RI.5.4: Determine the meaning of general academic and domain-specific words and phrases in a text relevant to a </w:t>
            </w:r>
            <w:r w:rsidRPr="00000000" w:rsidR="00000000" w:rsidDel="00000000">
              <w:rPr>
                <w:rFonts w:cs="Arial" w:hAnsi="Arial" w:eastAsia="Arial" w:ascii="Arial"/>
                <w:i w:val="1"/>
                <w:sz w:val="20"/>
                <w:highlight w:val="white"/>
                <w:rtl w:val="0"/>
              </w:rPr>
              <w:t xml:space="preserve">grade 5 topic or subject area</w:t>
            </w:r>
            <w:r w:rsidRPr="00000000" w:rsidR="00000000" w:rsidDel="00000000">
              <w:rPr>
                <w:rFonts w:cs="Arial" w:hAnsi="Arial" w:eastAsia="Arial" w:ascii="Arial"/>
                <w:sz w:val="20"/>
                <w:highlight w:val="white"/>
                <w:rtl w:val="0"/>
              </w:rPr>
              <w:t xml:space="preserve">.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sz w:val="20"/>
                <w:highlight w:val="white"/>
                <w:rtl w:val="0"/>
              </w:rPr>
              <w:t xml:space="preserve">RI.5.5: Compare and contrast the overall structure (e.g., chronology, comparison, cause/effect, problem/solution) of events, ideas, concepts, or information in two or more texts.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sz w:val="20"/>
                <w:highlight w:val="white"/>
                <w:rtl w:val="0"/>
              </w:rPr>
              <w:t xml:space="preserve">RI.5.7: Draw on information from multiple print or digital sources, demonstrating the ability to locate an answer to a question quickly or to solve a problem efficiently.</w:t>
            </w:r>
          </w:p>
          <w:p w:rsidP="00000000" w:rsidRPr="00000000" w:rsidR="00000000" w:rsidDel="00000000" w:rsidRDefault="00000000">
            <w:pPr>
              <w:numPr>
                <w:ilvl w:val="0"/>
                <w:numId w:val="8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0"/>
                <w:vertAlign w:val="baseline"/>
                <w:rtl w:val="0"/>
              </w:rPr>
              <w:t xml:space="preserve">RF.5.4: Read with sufficient accuracy and fluency to support comprehension.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8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W.5.2: Write informative / explanatory texts to examine a topic and convey ideas and information clearly.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1"/>
                <w:numId w:val="8"/>
              </w:numPr>
              <w:spacing w:lineRule="auto" w:after="0" w:line="240"/>
              <w:ind w:left="1440" w:hanging="359"/>
              <w:rPr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(a) Introduce a topic clearly , provide a general observation and focus and group related information</w:t>
            </w: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 </w:t>
            </w: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logically; include formatting (e.g.headings ) illustrations, and multimedia when useful </w:t>
            </w: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rtl w:val="0"/>
              </w:rPr>
              <w:t xml:space="preserve">to </w:t>
            </w: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aiding comprehension.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1"/>
                <w:numId w:val="8"/>
              </w:numPr>
              <w:spacing w:lineRule="auto" w:after="0" w:line="240"/>
              <w:ind w:left="1440" w:hanging="359"/>
              <w:rPr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(b) Develop the topic with facts , definitions, concretes details, quotations, or other information and</w:t>
            </w: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 </w:t>
            </w: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examples related to the topic.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1"/>
                <w:numId w:val="8"/>
              </w:numPr>
              <w:spacing w:lineRule="auto" w:after="0" w:line="240"/>
              <w:ind w:left="1440" w:hanging="359"/>
              <w:rPr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(c) Link ideas within and across categories of information using words, phrases, and clauses (e.g., in</w:t>
            </w: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 </w:t>
            </w: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contrast, especially).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1"/>
                <w:numId w:val="8"/>
              </w:numPr>
              <w:spacing w:lineRule="auto" w:after="0" w:line="240"/>
              <w:ind w:left="1440" w:hanging="359"/>
              <w:rPr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(d) Use precise language and domain-specific vocabulary to inform about or explain the topic.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1"/>
                <w:numId w:val="8"/>
              </w:numPr>
              <w:spacing w:lineRule="auto" w:after="0" w:line="240"/>
              <w:ind w:left="1440" w:hanging="359"/>
              <w:rPr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(e) Provide a concluding statement or section related to the information or explanation presented.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rtl w:val="0"/>
              </w:rPr>
              <w:t xml:space="preserve">5.W.7: </w:t>
            </w: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highlight w:val="white"/>
                <w:rtl w:val="0"/>
              </w:rPr>
              <w:t xml:space="preserve">Conduct short research projects that use several sources to build knowledge through investigation of different aspects of a topic.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highlight w:val="white"/>
                <w:rtl w:val="0"/>
              </w:rPr>
              <w:t xml:space="preserve">5.W.8: Recall relevant information from experiences or gather relevant information from print and digital sources; summarize or paraphrase information in notes and finished work, and provide a list of sources.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highlight w:val="white"/>
                <w:rtl w:val="0"/>
              </w:rPr>
              <w:t xml:space="preserve">5.W.9: Draw evidence from literary or informational texts to support analysis, reflection, and research.</w:t>
            </w:r>
          </w:p>
          <w:p w:rsidP="00000000" w:rsidRPr="00000000" w:rsidR="00000000" w:rsidDel="00000000" w:rsidRDefault="00000000">
            <w:pPr>
              <w:numPr>
                <w:ilvl w:val="0"/>
                <w:numId w:val="7"/>
              </w:numPr>
              <w:spacing w:lineRule="auto" w:after="0" w:line="240"/>
              <w:ind w:left="1440" w:hanging="359"/>
              <w:contextualSpacing w:val="1"/>
              <w:rPr>
                <w:rFonts w:cs="Arial" w:hAnsi="Arial" w:eastAsia="Arial" w:ascii="Arial"/>
                <w:b w:val="1"/>
                <w:sz w:val="20"/>
                <w:highlight w:val="white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highlight w:val="white"/>
                <w:rtl w:val="0"/>
              </w:rPr>
              <w:t xml:space="preserve">(b) Apply </w:t>
            </w:r>
            <w:r w:rsidRPr="00000000" w:rsidR="00000000" w:rsidDel="00000000">
              <w:rPr>
                <w:rFonts w:cs="Arial" w:hAnsi="Arial" w:eastAsia="Arial" w:ascii="Arial"/>
                <w:b w:val="1"/>
                <w:i w:val="1"/>
                <w:sz w:val="20"/>
                <w:highlight w:val="white"/>
                <w:rtl w:val="0"/>
              </w:rPr>
              <w:t xml:space="preserve">grade 5 Reading standards</w:t>
            </w: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highlight w:val="white"/>
                <w:rtl w:val="0"/>
              </w:rPr>
              <w:t xml:space="preserve"> to informational texts (e.g., “Explain how an author uses reasons and evidence to support particular points in a text, identifying which reasons and evidence support which point[s]”).</w:t>
            </w:r>
          </w:p>
          <w:p w:rsidP="00000000" w:rsidRPr="00000000" w:rsidR="00000000" w:rsidDel="00000000" w:rsidRDefault="00000000">
            <w:pPr>
              <w:numPr>
                <w:ilvl w:val="0"/>
                <w:numId w:val="8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0"/>
                <w:vertAlign w:val="baseline"/>
                <w:rtl w:val="0"/>
              </w:rPr>
              <w:t xml:space="preserve">SL.5.1:</w:t>
            </w: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 </w:t>
            </w:r>
            <w:r w:rsidRPr="00000000" w:rsidR="00000000" w:rsidDel="00000000">
              <w:rPr>
                <w:rFonts w:cs="Arial" w:hAnsi="Arial" w:eastAsia="Arial" w:ascii="Arial"/>
                <w:sz w:val="20"/>
                <w:vertAlign w:val="baseline"/>
                <w:rtl w:val="0"/>
              </w:rPr>
              <w:t xml:space="preserve">Engage effectively in a range of collaborative discussions (one-on-one, group and teacher-led ideas) on grade 5</w:t>
            </w: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 </w:t>
            </w:r>
            <w:r w:rsidRPr="00000000" w:rsidR="00000000" w:rsidDel="00000000">
              <w:rPr>
                <w:rFonts w:cs="Arial" w:hAnsi="Arial" w:eastAsia="Arial" w:ascii="Arial"/>
                <w:sz w:val="20"/>
                <w:vertAlign w:val="baseline"/>
                <w:rtl w:val="0"/>
              </w:rPr>
              <w:t xml:space="preserve">topics and texts, building on others' ideas and expressing their own ideas clearly.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1"/>
                <w:numId w:val="8"/>
              </w:numPr>
              <w:spacing w:lineRule="auto" w:after="0" w:line="240"/>
              <w:ind w:left="144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0"/>
                <w:vertAlign w:val="baseline"/>
                <w:rtl w:val="0"/>
              </w:rPr>
              <w:t xml:space="preserve">(c)</w:t>
            </w: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: </w:t>
            </w:r>
            <w:r w:rsidRPr="00000000" w:rsidR="00000000" w:rsidDel="00000000">
              <w:rPr>
                <w:rFonts w:cs="Arial" w:hAnsi="Arial" w:eastAsia="Arial" w:ascii="Arial"/>
                <w:sz w:val="20"/>
                <w:vertAlign w:val="baseline"/>
                <w:rtl w:val="0"/>
              </w:rPr>
              <w:t xml:space="preserve">Pose and respond to specific questions by making comments that contribute to the discussion and elaborate</w:t>
            </w: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 </w:t>
            </w:r>
            <w:r w:rsidRPr="00000000" w:rsidR="00000000" w:rsidDel="00000000">
              <w:rPr>
                <w:rFonts w:cs="Arial" w:hAnsi="Arial" w:eastAsia="Arial" w:ascii="Arial"/>
                <w:sz w:val="20"/>
                <w:vertAlign w:val="baseline"/>
                <w:rtl w:val="0"/>
              </w:rPr>
              <w:t xml:space="preserve">on the remarks of others.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1"/>
                <w:numId w:val="8"/>
              </w:numPr>
              <w:spacing w:lineRule="auto" w:after="0" w:line="240"/>
              <w:ind w:left="144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0"/>
                <w:vertAlign w:val="baseline"/>
                <w:rtl w:val="0"/>
              </w:rPr>
              <w:t xml:space="preserve">(d):</w:t>
            </w: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 </w:t>
            </w:r>
            <w:r w:rsidRPr="00000000" w:rsidR="00000000" w:rsidDel="00000000">
              <w:rPr>
                <w:rFonts w:cs="Arial" w:hAnsi="Arial" w:eastAsia="Arial" w:ascii="Arial"/>
                <w:sz w:val="20"/>
                <w:vertAlign w:val="baseline"/>
                <w:rtl w:val="0"/>
              </w:rPr>
              <w:t xml:space="preserve">Review the key ideas expressed and draw conclusions in light of information and knowledge gained from the</w:t>
            </w: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 </w:t>
            </w:r>
            <w:r w:rsidRPr="00000000" w:rsidR="00000000" w:rsidDel="00000000">
              <w:rPr>
                <w:rFonts w:cs="Arial" w:hAnsi="Arial" w:eastAsia="Arial" w:ascii="Arial"/>
                <w:sz w:val="20"/>
                <w:vertAlign w:val="baseline"/>
                <w:rtl w:val="0"/>
              </w:rPr>
              <w:t xml:space="preserve">discussions.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8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SL.5.5: Use multimedia components (e.g., graphics, sound) and visual displays in presentations when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8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presentations when appropriate to task and situation.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8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L.5.1: </w:t>
            </w:r>
            <w:r w:rsidRPr="00000000" w:rsidR="00000000" w:rsidDel="00000000">
              <w:rPr>
                <w:rFonts w:cs="Arial" w:hAnsi="Arial" w:eastAsia="Arial" w:ascii="Arial"/>
                <w:sz w:val="20"/>
                <w:vertAlign w:val="baseline"/>
                <w:rtl w:val="0"/>
              </w:rPr>
              <w:t xml:space="preserve">Demonstrate command of the conventions of Standard English grammar and usage when writing or speaking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rtl w:val="0"/>
              </w:rPr>
              <w:t xml:space="preserve">L.5.4b: </w:t>
            </w: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highlight w:val="white"/>
                <w:rtl w:val="0"/>
              </w:rPr>
              <w:t xml:space="preserve">Use common, grade-appropriate Greek and Latin affixes and roots as clues to the meaning of a word (e.g., </w:t>
            </w:r>
            <w:r w:rsidRPr="00000000" w:rsidR="00000000" w:rsidDel="00000000">
              <w:rPr>
                <w:rFonts w:cs="Arial" w:hAnsi="Arial" w:eastAsia="Arial" w:ascii="Arial"/>
                <w:b w:val="1"/>
                <w:i w:val="1"/>
                <w:sz w:val="20"/>
                <w:highlight w:val="white"/>
                <w:rtl w:val="0"/>
              </w:rPr>
              <w:t xml:space="preserve">photograph, photosynthesis</w:t>
            </w: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highlight w:val="white"/>
                <w:rtl w:val="0"/>
              </w:rPr>
              <w:t xml:space="preserve">).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shd w:fill="8db3e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WIDA for English Language Learners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sz w:val="20"/>
                <w:vertAlign w:val="baseline"/>
                <w:rtl w:val="0"/>
              </w:rPr>
              <w:t xml:space="preserve">Standard 1: ELLs </w:t>
            </w: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communicate</w:t>
            </w:r>
            <w:r w:rsidRPr="00000000" w:rsidR="00000000" w:rsidDel="00000000">
              <w:rPr>
                <w:rFonts w:cs="Arial" w:hAnsi="Arial" w:eastAsia="Arial" w:ascii="Arial"/>
                <w:sz w:val="20"/>
                <w:vertAlign w:val="baseline"/>
                <w:rtl w:val="0"/>
              </w:rPr>
              <w:t xml:space="preserve"> for </w:t>
            </w: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Social </w:t>
            </w:r>
            <w:r w:rsidRPr="00000000" w:rsidR="00000000" w:rsidDel="00000000">
              <w:rPr>
                <w:rFonts w:cs="Arial" w:hAnsi="Arial" w:eastAsia="Arial" w:ascii="Arial"/>
                <w:sz w:val="20"/>
                <w:vertAlign w:val="baseline"/>
                <w:rtl w:val="0"/>
              </w:rPr>
              <w:t xml:space="preserve">and </w:t>
            </w: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Instructional </w:t>
            </w:r>
            <w:r w:rsidRPr="00000000" w:rsidR="00000000" w:rsidDel="00000000">
              <w:rPr>
                <w:rFonts w:cs="Arial" w:hAnsi="Arial" w:eastAsia="Arial" w:ascii="Arial"/>
                <w:sz w:val="20"/>
                <w:vertAlign w:val="baseline"/>
                <w:rtl w:val="0"/>
              </w:rPr>
              <w:t xml:space="preserve">purposes within the school setting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sz w:val="20"/>
                <w:vertAlign w:val="baseline"/>
                <w:rtl w:val="0"/>
              </w:rPr>
              <w:t xml:space="preserve">Standard 2:  ELLs </w:t>
            </w: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communicate </w:t>
            </w:r>
            <w:r w:rsidRPr="00000000" w:rsidR="00000000" w:rsidDel="00000000">
              <w:rPr>
                <w:rFonts w:cs="Arial" w:hAnsi="Arial" w:eastAsia="Arial" w:ascii="Arial"/>
                <w:sz w:val="20"/>
                <w:vertAlign w:val="baseline"/>
                <w:rtl w:val="0"/>
              </w:rPr>
              <w:t xml:space="preserve">information, ideas and concepts necessary for academic success in the content area of </w:t>
            </w: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Language Arts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sz w:val="20"/>
                <w:vertAlign w:val="baseline"/>
                <w:rtl w:val="0"/>
              </w:rPr>
              <w:t xml:space="preserve">In the lesson planning stage, teachers will need to differentiate lessons for ELLs.  In order to accomplish this they will need:  1.) this curriculum map, 2.) a list of their ELLs and their proficiency levels, and 3.) appropriate language function expectations and scaffolds or supports.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6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Meaning (*Mostly assessed through Performance Tasks/Assessments)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7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348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Bi</w:t>
            </w: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g Ideas: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Informational text is organized differently than fiction.  The structure and features of informational text support readers in locating, understanding, and using important information easily and efficiently.</w:t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The purpose of an informational text is to provide information (facts) about the world around us.</w:t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Process of summarizing and/or paraphrasing</w:t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There are a variety of ways to organize and write informational text to suit a particular audience and purpose.</w:t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Essential Questions: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 w:before="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Why would we choose to read informational text instead of reading fiction?</w:t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 w:before="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How is reading informational text different from reading fictional text?</w:t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 w:before="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What is the most effective way to present information gathered from multiple sources?</w:t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8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0"/>
                <w:vertAlign w:val="baseline"/>
                <w:rtl w:val="0"/>
              </w:rPr>
              <w:t xml:space="preserve">Acquisition (*Mostly assessed through traditional summative assessments)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20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432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Knowledge:</w:t>
            </w: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 Key basic concepts, facts, and key terms (written in phrases) students should be able to recall independently.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i w:val="1"/>
                <w:vertAlign w:val="baseline"/>
                <w:rtl w:val="0"/>
              </w:rPr>
              <w:t xml:space="preserve">Students will know …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6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How to use and know the purpose of different text features (e.g., table of contents, index, glossary).</w:t>
            </w:r>
          </w:p>
          <w:p w:rsidP="00000000" w:rsidRPr="00000000" w:rsidR="00000000" w:rsidDel="00000000" w:rsidRDefault="00000000">
            <w:pPr>
              <w:numPr>
                <w:ilvl w:val="0"/>
                <w:numId w:val="6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How to read informational text based on the purpose for reading.</w:t>
            </w:r>
          </w:p>
          <w:p w:rsidP="00000000" w:rsidRPr="00000000" w:rsidR="00000000" w:rsidDel="00000000" w:rsidRDefault="00000000">
            <w:pPr>
              <w:numPr>
                <w:ilvl w:val="0"/>
                <w:numId w:val="6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How to generate open-ended questions and seek answers through critical analysis of text, media, interviews, and/or observations</w:t>
            </w:r>
          </w:p>
          <w:p w:rsidP="00000000" w:rsidRPr="00000000" w:rsidR="00000000" w:rsidDel="00000000" w:rsidRDefault="00000000">
            <w:pPr>
              <w:numPr>
                <w:ilvl w:val="0"/>
                <w:numId w:val="6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How to record new learning that is relevant to a topic, including new vocabulary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Fonts w:cs="Arial" w:hAnsi="Arial" w:eastAsia="Arial" w:ascii="Arial"/>
                <w:i w:val="1"/>
                <w:rtl w:val="0"/>
              </w:rPr>
              <w:t xml:space="preserve"> Key Vocabulary:</w:t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topic</w:t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concepts</w:t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compare</w:t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contrast</w:t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informational text</w:t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multimedia</w:t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research</w:t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text feature</w:t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analysis</w:t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interpret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Skills:</w:t>
            </w: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 The discrete skills and process students should be able to use independently (</w:t>
            </w:r>
            <w:r w:rsidRPr="00000000" w:rsidR="00000000" w:rsidDel="00000000">
              <w:rPr>
                <w:rFonts w:cs="Arial" w:hAnsi="Arial" w:eastAsia="Arial" w:ascii="Arial"/>
                <w:u w:val="single"/>
                <w:vertAlign w:val="baseline"/>
                <w:rtl w:val="0"/>
              </w:rPr>
              <w:t xml:space="preserve">Bloom’s Level of Learning should be noted in parentheses</w:t>
            </w: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i w:val="1"/>
                <w:vertAlign w:val="baseline"/>
                <w:rtl w:val="0"/>
              </w:rPr>
              <w:t xml:space="preserve">Students will be skilled at: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Using text features in an informational text to locate information related to questions/interests</w:t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Reading and interpreting facts to expand understanding of a topic</w:t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Generating open ended questions</w:t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Using multiple sources to research a topic or event</w:t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Identifying important information and supporting details</w:t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Analyzing and organizing relevant information appropriate to a topic</w:t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Summarizing or paraphrasing information as a way to present topics that have been researched </w:t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sectPr>
      <w:footerReference r:id="rId5" w:type="default"/>
      <w:pgSz w:w="15840" w:h="122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tabs>
        <w:tab w:val="right" w:pos="14400"/>
      </w:tabs>
      <w:spacing w:lineRule="auto" w:after="0" w:line="240" w:before="0"/>
      <w:ind w:left="0" w:firstLine="0"/>
      <w:contextualSpacing w:val="0"/>
    </w:pPr>
    <w:r w:rsidRPr="00000000" w:rsidR="00000000" w:rsidDel="00000000">
      <w:rPr>
        <w:rFonts w:cs="Cambria" w:hAnsi="Cambria" w:eastAsia="Cambria" w:ascii="Cambria"/>
        <w:sz w:val="20"/>
        <w:vertAlign w:val="baseline"/>
        <w:rtl w:val="0"/>
      </w:rPr>
      <w:tab/>
      <w:t xml:space="preserve">Page </w:t>
    </w:r>
    <w:fldSimple w:dirty="0" w:instr="PAGE" w:fldLock="0">
      <w:r w:rsidRPr="00000000" w:rsidR="00000000" w:rsidDel="00000000">
        <w:rPr>
          <w:rFonts w:cs="Cambria" w:hAnsi="Cambria" w:eastAsia="Cambria" w:ascii="Cambria"/>
          <w:sz w:val="20"/>
          <w:vertAlign w:val="baseline"/>
        </w:rPr>
      </w:r>
    </w:fldSimple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spacing w:lineRule="auto" w:after="0" w:line="240" w:before="0"/>
      <w:ind w:left="0" w:firstLine="0"/>
      <w:contextualSpacing w:val="0"/>
    </w:pPr>
    <w:r w:rsidRPr="00000000" w:rsid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sz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cs="Arial" w:hAnsi="Arial" w:eastAsia="Arial" w:ascii="Arial"/>
        <w:sz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cs="Arial" w:hAnsi="Arial" w:eastAsia="Arial" w:ascii="Arial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sz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cs="Arial" w:hAnsi="Arial" w:eastAsia="Arial" w:ascii="Arial"/>
        <w:sz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cs="Arial" w:hAnsi="Arial" w:eastAsia="Arial" w:ascii="Arial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sz w:val="20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libri" w:hAnsi="Calibri" w:eastAsia="Calibri" w:asci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0"/>
        <w:spacing w:lineRule="auto" w:after="20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Kix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4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5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6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7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8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footer1.xml" Type="http://schemas.openxmlformats.org/officeDocument/2006/relationships/foot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5 ELA Unit 2.docx</dc:title>
</cp:coreProperties>
</file>